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1FB0" w14:textId="77777777" w:rsidR="00750A1B" w:rsidRPr="002B5262" w:rsidRDefault="00750A1B" w:rsidP="00750A1B">
      <w:pPr>
        <w:pStyle w:val="Heading1"/>
        <w:spacing w:before="0"/>
        <w:ind w:left="0"/>
        <w:jc w:val="center"/>
      </w:pPr>
      <w:bookmarkStart w:id="0" w:name="_Toc121148006"/>
      <w:bookmarkStart w:id="1" w:name="_Toc121299316"/>
      <w:r w:rsidRPr="002B5262">
        <w:t>Counseling Checklist for Supervisors</w:t>
      </w:r>
      <w:bookmarkEnd w:id="0"/>
      <w:bookmarkEnd w:id="1"/>
    </w:p>
    <w:p w14:paraId="2E5F9A99" w14:textId="77777777" w:rsidR="00750A1B" w:rsidRPr="002B5262" w:rsidRDefault="00750A1B" w:rsidP="00750A1B">
      <w:pPr>
        <w:spacing w:after="0" w:line="240" w:lineRule="auto"/>
        <w:rPr>
          <w:rFonts w:cstheme="minorHAnsi"/>
          <w:sz w:val="24"/>
          <w:szCs w:val="24"/>
        </w:rPr>
      </w:pPr>
    </w:p>
    <w:p w14:paraId="24BABC7F" w14:textId="77777777" w:rsidR="00750A1B" w:rsidRPr="002B5262" w:rsidRDefault="00750A1B" w:rsidP="00750A1B">
      <w:pPr>
        <w:spacing w:after="0" w:line="240" w:lineRule="auto"/>
        <w:rPr>
          <w:rFonts w:cstheme="minorHAnsi"/>
          <w:sz w:val="24"/>
          <w:szCs w:val="24"/>
        </w:rPr>
      </w:pPr>
      <w:r w:rsidRPr="002B5262">
        <w:rPr>
          <w:rFonts w:cstheme="minorHAnsi"/>
          <w:sz w:val="24"/>
          <w:szCs w:val="24"/>
        </w:rPr>
        <w:t>Good planning and follow-up can help you avoid many common pitfalls in counseling. This checklist can help guide you when preparing to counsel an employee.</w:t>
      </w:r>
      <w:r>
        <w:rPr>
          <w:rFonts w:cstheme="minorHAnsi"/>
          <w:sz w:val="24"/>
          <w:szCs w:val="24"/>
        </w:rPr>
        <w:t xml:space="preserve"> (Resource: </w:t>
      </w:r>
      <w:hyperlink r:id="rId7" w:history="1">
        <w:r w:rsidRPr="009041FB">
          <w:rPr>
            <w:rStyle w:val="Hyperlink"/>
            <w:rFonts w:cstheme="minorHAnsi"/>
            <w:sz w:val="24"/>
            <w:szCs w:val="24"/>
          </w:rPr>
          <w:t>EAP Overview for Supervisors)</w:t>
        </w:r>
      </w:hyperlink>
    </w:p>
    <w:p w14:paraId="2ADE109B" w14:textId="77777777" w:rsidR="00750A1B" w:rsidRPr="002B5262" w:rsidRDefault="00750A1B" w:rsidP="00750A1B">
      <w:pPr>
        <w:spacing w:after="0" w:line="240" w:lineRule="auto"/>
        <w:rPr>
          <w:rFonts w:cstheme="minorHAnsi"/>
          <w:sz w:val="24"/>
          <w:szCs w:val="24"/>
        </w:rPr>
      </w:pPr>
    </w:p>
    <w:p w14:paraId="59EC1306" w14:textId="46B5B439" w:rsidR="00750A1B" w:rsidRPr="002B5262" w:rsidRDefault="00750A1B" w:rsidP="00750A1B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2B5262">
        <w:rPr>
          <w:rFonts w:ascii="Segoe UI Symbol" w:hAnsi="Segoe UI Symbol" w:cs="Segoe UI Symbol"/>
          <w:sz w:val="24"/>
          <w:szCs w:val="24"/>
        </w:rPr>
        <w:t>❏</w:t>
      </w:r>
      <w:r w:rsidRPr="002B5262">
        <w:rPr>
          <w:rFonts w:cstheme="minorHAnsi"/>
          <w:sz w:val="24"/>
          <w:szCs w:val="24"/>
        </w:rPr>
        <w:tab/>
        <w:t>Does the employee know what is supposed to be done, and by when?</w:t>
      </w:r>
    </w:p>
    <w:p w14:paraId="50A2A1FF" w14:textId="77777777" w:rsidR="00750A1B" w:rsidRPr="002B5262" w:rsidRDefault="00750A1B" w:rsidP="00750A1B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2B5262">
        <w:rPr>
          <w:rFonts w:ascii="Segoe UI Symbol" w:hAnsi="Segoe UI Symbol" w:cs="Segoe UI Symbol"/>
          <w:sz w:val="24"/>
          <w:szCs w:val="24"/>
        </w:rPr>
        <w:t>❏</w:t>
      </w:r>
      <w:r w:rsidRPr="002B5262">
        <w:rPr>
          <w:rFonts w:cstheme="minorHAnsi"/>
          <w:sz w:val="24"/>
          <w:szCs w:val="24"/>
        </w:rPr>
        <w:tab/>
        <w:t>Does the employee have:</w:t>
      </w:r>
    </w:p>
    <w:p w14:paraId="0A2DA528" w14:textId="77777777" w:rsidR="00750A1B" w:rsidRPr="00750A1B" w:rsidRDefault="00750A1B" w:rsidP="00750A1B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750A1B">
        <w:rPr>
          <w:rFonts w:cstheme="minorHAnsi"/>
          <w:sz w:val="24"/>
          <w:szCs w:val="24"/>
        </w:rPr>
        <w:t xml:space="preserve">the information needed to do the </w:t>
      </w:r>
      <w:proofErr w:type="gramStart"/>
      <w:r w:rsidRPr="00750A1B">
        <w:rPr>
          <w:rFonts w:cstheme="minorHAnsi"/>
          <w:sz w:val="24"/>
          <w:szCs w:val="24"/>
        </w:rPr>
        <w:t>job?</w:t>
      </w:r>
      <w:proofErr w:type="gramEnd"/>
    </w:p>
    <w:p w14:paraId="1425AA21" w14:textId="77777777" w:rsidR="00750A1B" w:rsidRPr="00750A1B" w:rsidRDefault="00750A1B" w:rsidP="00750A1B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750A1B">
        <w:rPr>
          <w:rFonts w:cstheme="minorHAnsi"/>
          <w:sz w:val="24"/>
          <w:szCs w:val="24"/>
        </w:rPr>
        <w:t xml:space="preserve">the skills needed to do the </w:t>
      </w:r>
      <w:proofErr w:type="gramStart"/>
      <w:r w:rsidRPr="00750A1B">
        <w:rPr>
          <w:rFonts w:cstheme="minorHAnsi"/>
          <w:sz w:val="24"/>
          <w:szCs w:val="24"/>
        </w:rPr>
        <w:t>job?</w:t>
      </w:r>
      <w:proofErr w:type="gramEnd"/>
    </w:p>
    <w:p w14:paraId="03FC691E" w14:textId="77777777" w:rsidR="00750A1B" w:rsidRPr="00750A1B" w:rsidRDefault="00750A1B" w:rsidP="00750A1B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750A1B">
        <w:rPr>
          <w:rFonts w:cstheme="minorHAnsi"/>
          <w:sz w:val="24"/>
          <w:szCs w:val="24"/>
        </w:rPr>
        <w:t xml:space="preserve">the resources needed to do the </w:t>
      </w:r>
      <w:proofErr w:type="gramStart"/>
      <w:r w:rsidRPr="00750A1B">
        <w:rPr>
          <w:rFonts w:cstheme="minorHAnsi"/>
          <w:sz w:val="24"/>
          <w:szCs w:val="24"/>
        </w:rPr>
        <w:t>job?</w:t>
      </w:r>
      <w:proofErr w:type="gramEnd"/>
    </w:p>
    <w:p w14:paraId="4E3ABDE7" w14:textId="3C08C089" w:rsidR="00750A1B" w:rsidRPr="00750A1B" w:rsidRDefault="00750A1B" w:rsidP="00750A1B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750A1B">
        <w:rPr>
          <w:rFonts w:cstheme="minorHAnsi"/>
          <w:sz w:val="24"/>
          <w:szCs w:val="24"/>
        </w:rPr>
        <w:t>the necessary training to do the job?</w:t>
      </w:r>
    </w:p>
    <w:p w14:paraId="533829F8" w14:textId="36CF26EE" w:rsidR="00750A1B" w:rsidRPr="002B5262" w:rsidRDefault="00750A1B" w:rsidP="00750A1B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2B5262">
        <w:rPr>
          <w:rFonts w:ascii="Segoe UI Symbol" w:hAnsi="Segoe UI Symbol" w:cs="Segoe UI Symbol"/>
          <w:sz w:val="24"/>
          <w:szCs w:val="24"/>
        </w:rPr>
        <w:t>❏</w:t>
      </w:r>
      <w:r w:rsidRPr="002B5262">
        <w:rPr>
          <w:rFonts w:cstheme="minorHAnsi"/>
          <w:sz w:val="24"/>
          <w:szCs w:val="24"/>
        </w:rPr>
        <w:tab/>
        <w:t>Have I adequately defined the job performance expectations?</w:t>
      </w:r>
    </w:p>
    <w:p w14:paraId="4C255644" w14:textId="62F258F2" w:rsidR="00750A1B" w:rsidRPr="002B5262" w:rsidRDefault="00750A1B" w:rsidP="00750A1B">
      <w:pPr>
        <w:spacing w:after="0" w:line="240" w:lineRule="auto"/>
        <w:ind w:left="1440" w:hanging="720"/>
        <w:rPr>
          <w:rFonts w:cstheme="minorHAnsi"/>
          <w:sz w:val="24"/>
          <w:szCs w:val="24"/>
        </w:rPr>
      </w:pPr>
      <w:r w:rsidRPr="002B5262">
        <w:rPr>
          <w:rFonts w:ascii="Segoe UI Symbol" w:hAnsi="Segoe UI Symbol" w:cs="Segoe UI Symbol"/>
          <w:sz w:val="24"/>
          <w:szCs w:val="24"/>
        </w:rPr>
        <w:t>❏</w:t>
      </w:r>
      <w:r w:rsidRPr="002B5262">
        <w:rPr>
          <w:rFonts w:cstheme="minorHAnsi"/>
          <w:sz w:val="24"/>
          <w:szCs w:val="24"/>
        </w:rPr>
        <w:tab/>
        <w:t>Have I discussed concerns with the employee prior to considering counseling as a course of action?</w:t>
      </w:r>
    </w:p>
    <w:p w14:paraId="4F6B3F7A" w14:textId="77777777" w:rsidR="00750A1B" w:rsidRPr="002B5262" w:rsidRDefault="00750A1B" w:rsidP="00750A1B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2B5262">
        <w:rPr>
          <w:rFonts w:ascii="Segoe UI Symbol" w:hAnsi="Segoe UI Symbol" w:cs="Segoe UI Symbol"/>
          <w:sz w:val="24"/>
          <w:szCs w:val="24"/>
        </w:rPr>
        <w:t>❏</w:t>
      </w:r>
      <w:r w:rsidRPr="002B5262">
        <w:rPr>
          <w:rFonts w:cstheme="minorHAnsi"/>
          <w:sz w:val="24"/>
          <w:szCs w:val="24"/>
        </w:rPr>
        <w:tab/>
        <w:t>Does the problem have an adverse effect on:</w:t>
      </w:r>
    </w:p>
    <w:p w14:paraId="606EFDD1" w14:textId="77777777" w:rsidR="00750A1B" w:rsidRPr="00750A1B" w:rsidRDefault="00750A1B" w:rsidP="00750A1B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750A1B">
        <w:rPr>
          <w:rFonts w:cstheme="minorHAnsi"/>
          <w:sz w:val="24"/>
          <w:szCs w:val="24"/>
        </w:rPr>
        <w:t>the employee?</w:t>
      </w:r>
    </w:p>
    <w:p w14:paraId="1D0C143E" w14:textId="77777777" w:rsidR="00750A1B" w:rsidRPr="00750A1B" w:rsidRDefault="00750A1B" w:rsidP="00750A1B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750A1B">
        <w:rPr>
          <w:rFonts w:cstheme="minorHAnsi"/>
          <w:sz w:val="24"/>
          <w:szCs w:val="24"/>
        </w:rPr>
        <w:t>the co-workers/team? the unit?</w:t>
      </w:r>
    </w:p>
    <w:p w14:paraId="737155C7" w14:textId="77777777" w:rsidR="00750A1B" w:rsidRPr="00750A1B" w:rsidRDefault="00750A1B" w:rsidP="00750A1B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750A1B">
        <w:rPr>
          <w:rFonts w:cstheme="minorHAnsi"/>
          <w:sz w:val="24"/>
          <w:szCs w:val="24"/>
        </w:rPr>
        <w:t>the agency?</w:t>
      </w:r>
    </w:p>
    <w:p w14:paraId="0E18922A" w14:textId="286FC557" w:rsidR="00750A1B" w:rsidRPr="00750A1B" w:rsidRDefault="00750A1B" w:rsidP="00750A1B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750A1B">
        <w:rPr>
          <w:rFonts w:cstheme="minorHAnsi"/>
          <w:sz w:val="24"/>
          <w:szCs w:val="24"/>
        </w:rPr>
        <w:t>myself as a supervisor?</w:t>
      </w:r>
    </w:p>
    <w:p w14:paraId="63C41DE4" w14:textId="064B1A8D" w:rsidR="00750A1B" w:rsidRPr="002B5262" w:rsidRDefault="00750A1B" w:rsidP="00750A1B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2B5262">
        <w:rPr>
          <w:rFonts w:ascii="Segoe UI Symbol" w:hAnsi="Segoe UI Symbol" w:cs="Segoe UI Symbol"/>
          <w:sz w:val="24"/>
          <w:szCs w:val="24"/>
        </w:rPr>
        <w:t>❏</w:t>
      </w:r>
      <w:r w:rsidRPr="002B5262">
        <w:rPr>
          <w:rFonts w:cstheme="minorHAnsi"/>
          <w:sz w:val="24"/>
          <w:szCs w:val="24"/>
        </w:rPr>
        <w:tab/>
        <w:t>Are any obstacles beyond the employee’s control getting in the way?</w:t>
      </w:r>
    </w:p>
    <w:p w14:paraId="3C2A51C3" w14:textId="6BCA7D58" w:rsidR="00750A1B" w:rsidRPr="002B5262" w:rsidRDefault="00750A1B" w:rsidP="00750A1B">
      <w:pPr>
        <w:spacing w:after="0" w:line="240" w:lineRule="auto"/>
        <w:ind w:left="1440" w:hanging="720"/>
        <w:rPr>
          <w:rFonts w:cstheme="minorHAnsi"/>
          <w:sz w:val="24"/>
          <w:szCs w:val="24"/>
        </w:rPr>
      </w:pPr>
      <w:r w:rsidRPr="002B5262">
        <w:rPr>
          <w:rFonts w:ascii="Segoe UI Symbol" w:hAnsi="Segoe UI Symbol" w:cs="Segoe UI Symbol"/>
          <w:sz w:val="24"/>
          <w:szCs w:val="24"/>
        </w:rPr>
        <w:t>❏</w:t>
      </w:r>
      <w:r w:rsidRPr="002B5262">
        <w:rPr>
          <w:rFonts w:cstheme="minorHAnsi"/>
          <w:sz w:val="24"/>
          <w:szCs w:val="24"/>
        </w:rPr>
        <w:tab/>
        <w:t>Have I been inadvertently rewarding poor performance by my silence or</w:t>
      </w:r>
      <w:r>
        <w:rPr>
          <w:rFonts w:cstheme="minorHAnsi"/>
          <w:sz w:val="24"/>
          <w:szCs w:val="24"/>
        </w:rPr>
        <w:t xml:space="preserve"> </w:t>
      </w:r>
      <w:r w:rsidRPr="002B5262">
        <w:rPr>
          <w:rFonts w:cstheme="minorHAnsi"/>
          <w:sz w:val="24"/>
          <w:szCs w:val="24"/>
        </w:rPr>
        <w:t>behavior?</w:t>
      </w:r>
    </w:p>
    <w:p w14:paraId="1FEEA13C" w14:textId="52378FE1" w:rsidR="00750A1B" w:rsidRPr="002B5262" w:rsidRDefault="00750A1B" w:rsidP="00750A1B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2B5262">
        <w:rPr>
          <w:rFonts w:ascii="Segoe UI Symbol" w:hAnsi="Segoe UI Symbol" w:cs="Segoe UI Symbol"/>
          <w:sz w:val="24"/>
          <w:szCs w:val="24"/>
        </w:rPr>
        <w:t>❏</w:t>
      </w:r>
      <w:r w:rsidRPr="002B5262">
        <w:rPr>
          <w:rFonts w:cstheme="minorHAnsi"/>
          <w:sz w:val="24"/>
          <w:szCs w:val="24"/>
        </w:rPr>
        <w:tab/>
        <w:t>Is anyone else exhibiting the same problem?</w:t>
      </w:r>
    </w:p>
    <w:p w14:paraId="08B74243" w14:textId="38978EC5" w:rsidR="00750A1B" w:rsidRPr="002B5262" w:rsidRDefault="00750A1B" w:rsidP="00750A1B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2B5262">
        <w:rPr>
          <w:rFonts w:ascii="Segoe UI Symbol" w:hAnsi="Segoe UI Symbol" w:cs="Segoe UI Symbol"/>
          <w:sz w:val="24"/>
          <w:szCs w:val="24"/>
        </w:rPr>
        <w:t>❏</w:t>
      </w:r>
      <w:r w:rsidRPr="002B5262">
        <w:rPr>
          <w:rFonts w:cstheme="minorHAnsi"/>
          <w:sz w:val="24"/>
          <w:szCs w:val="24"/>
        </w:rPr>
        <w:tab/>
        <w:t>Is there a pattern with this employee?</w:t>
      </w:r>
    </w:p>
    <w:p w14:paraId="7975A96D" w14:textId="77777777" w:rsidR="00750A1B" w:rsidRPr="002B5262" w:rsidRDefault="00750A1B" w:rsidP="00750A1B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2B5262">
        <w:rPr>
          <w:rFonts w:ascii="Segoe UI Symbol" w:hAnsi="Segoe UI Symbol" w:cs="Segoe UI Symbol"/>
          <w:sz w:val="24"/>
          <w:szCs w:val="24"/>
        </w:rPr>
        <w:t>❏</w:t>
      </w:r>
      <w:r w:rsidRPr="002B5262">
        <w:rPr>
          <w:rFonts w:cstheme="minorHAnsi"/>
          <w:sz w:val="24"/>
          <w:szCs w:val="24"/>
        </w:rPr>
        <w:tab/>
        <w:t>Have I contacted the Office of Human Resources for guidance?</w:t>
      </w:r>
    </w:p>
    <w:p w14:paraId="0A31F501" w14:textId="77777777" w:rsidR="002F5302" w:rsidRDefault="002F5302"/>
    <w:sectPr w:rsidR="002F5302" w:rsidSect="002A57D5">
      <w:headerReference w:type="first" r:id="rId8"/>
      <w:footerReference w:type="first" r:id="rId9"/>
      <w:pgSz w:w="12240" w:h="15840"/>
      <w:pgMar w:top="1440" w:right="1440" w:bottom="1440" w:left="144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B9272" w14:textId="77777777" w:rsidR="002A57D5" w:rsidRDefault="002A57D5" w:rsidP="002A57D5">
      <w:pPr>
        <w:spacing w:after="0" w:line="240" w:lineRule="auto"/>
      </w:pPr>
      <w:r>
        <w:separator/>
      </w:r>
    </w:p>
  </w:endnote>
  <w:endnote w:type="continuationSeparator" w:id="0">
    <w:p w14:paraId="3423D34F" w14:textId="77777777" w:rsidR="002A57D5" w:rsidRDefault="002A57D5" w:rsidP="002A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BB6D" w14:textId="5E4C667A" w:rsidR="002A57D5" w:rsidRDefault="002A57D5">
    <w:pPr>
      <w:pStyle w:val="Footer"/>
    </w:pPr>
    <w:r>
      <w:tab/>
    </w:r>
    <w:r>
      <w:tab/>
      <w:t>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95343" w14:textId="77777777" w:rsidR="002A57D5" w:rsidRDefault="002A57D5" w:rsidP="002A57D5">
      <w:pPr>
        <w:spacing w:after="0" w:line="240" w:lineRule="auto"/>
      </w:pPr>
      <w:r>
        <w:separator/>
      </w:r>
    </w:p>
  </w:footnote>
  <w:footnote w:type="continuationSeparator" w:id="0">
    <w:p w14:paraId="12D9A809" w14:textId="77777777" w:rsidR="002A57D5" w:rsidRDefault="002A57D5" w:rsidP="002A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24B9" w14:textId="77777777" w:rsidR="002A57D5" w:rsidRDefault="002A57D5" w:rsidP="002A57D5">
    <w:pPr>
      <w:pStyle w:val="Header"/>
    </w:pPr>
    <w:r>
      <w:rPr>
        <w:noProof/>
        <w14:ligatures w14:val="standardContextual"/>
      </w:rPr>
      <w:drawing>
        <wp:inline distT="0" distB="0" distL="0" distR="0" wp14:anchorId="1EAA7EE4" wp14:editId="0DD2A9C7">
          <wp:extent cx="2228850" cy="817245"/>
          <wp:effectExtent l="0" t="0" r="0" b="1905"/>
          <wp:docPr id="1085884677" name="Picture 2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884677" name="Picture 2" descr="A close-up of a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596" cy="819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B79A63" w14:textId="77777777" w:rsidR="002A57D5" w:rsidRPr="00045A44" w:rsidRDefault="002A57D5" w:rsidP="002A57D5">
    <w:pPr>
      <w:pStyle w:val="Header"/>
      <w:rPr>
        <w:b/>
        <w:bCs/>
        <w:i/>
        <w:iCs/>
      </w:rPr>
    </w:pPr>
    <w:r>
      <w:rPr>
        <w:b/>
        <w:bCs/>
        <w:i/>
        <w:iCs/>
      </w:rPr>
      <w:t xml:space="preserve">                     </w:t>
    </w:r>
    <w:r w:rsidRPr="00045A44">
      <w:rPr>
        <w:b/>
        <w:bCs/>
        <w:i/>
        <w:iCs/>
      </w:rPr>
      <w:t>Supervisor Toolkit</w:t>
    </w:r>
  </w:p>
  <w:p w14:paraId="68B408B5" w14:textId="77777777" w:rsidR="002A57D5" w:rsidRDefault="002A57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B12D7"/>
    <w:multiLevelType w:val="hybridMultilevel"/>
    <w:tmpl w:val="C8E0B746"/>
    <w:lvl w:ilvl="0" w:tplc="180CDA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D2A74"/>
    <w:multiLevelType w:val="hybridMultilevel"/>
    <w:tmpl w:val="DD3E14A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4BB7183"/>
    <w:multiLevelType w:val="hybridMultilevel"/>
    <w:tmpl w:val="0AF0E0B8"/>
    <w:lvl w:ilvl="0" w:tplc="180CDA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62DAD"/>
    <w:multiLevelType w:val="hybridMultilevel"/>
    <w:tmpl w:val="119AA28E"/>
    <w:lvl w:ilvl="0" w:tplc="180CDA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E7575"/>
    <w:multiLevelType w:val="hybridMultilevel"/>
    <w:tmpl w:val="C3AAE040"/>
    <w:lvl w:ilvl="0" w:tplc="180CDA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6497B"/>
    <w:multiLevelType w:val="hybridMultilevel"/>
    <w:tmpl w:val="65B696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0EB7336"/>
    <w:multiLevelType w:val="hybridMultilevel"/>
    <w:tmpl w:val="52D2D6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DB20D18"/>
    <w:multiLevelType w:val="hybridMultilevel"/>
    <w:tmpl w:val="F2761D3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806047996">
    <w:abstractNumId w:val="0"/>
  </w:num>
  <w:num w:numId="2" w16cid:durableId="577792647">
    <w:abstractNumId w:val="4"/>
  </w:num>
  <w:num w:numId="3" w16cid:durableId="401221587">
    <w:abstractNumId w:val="2"/>
  </w:num>
  <w:num w:numId="4" w16cid:durableId="1900050887">
    <w:abstractNumId w:val="3"/>
  </w:num>
  <w:num w:numId="5" w16cid:durableId="162088645">
    <w:abstractNumId w:val="7"/>
  </w:num>
  <w:num w:numId="6" w16cid:durableId="1167475691">
    <w:abstractNumId w:val="5"/>
  </w:num>
  <w:num w:numId="7" w16cid:durableId="1136679409">
    <w:abstractNumId w:val="1"/>
  </w:num>
  <w:num w:numId="8" w16cid:durableId="5931258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D5"/>
    <w:rsid w:val="00104BF1"/>
    <w:rsid w:val="002A57D5"/>
    <w:rsid w:val="002F5302"/>
    <w:rsid w:val="003F26F7"/>
    <w:rsid w:val="00750A1B"/>
    <w:rsid w:val="00F3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E4317"/>
  <w15:chartTrackingRefBased/>
  <w15:docId w15:val="{9498FCF3-A6B9-495A-AE90-C7D55105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7D5"/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750A1B"/>
    <w:pPr>
      <w:widowControl w:val="0"/>
      <w:autoSpaceDE w:val="0"/>
      <w:autoSpaceDN w:val="0"/>
      <w:spacing w:before="18" w:after="0" w:line="240" w:lineRule="auto"/>
      <w:ind w:left="120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7D5"/>
  </w:style>
  <w:style w:type="paragraph" w:styleId="Footer">
    <w:name w:val="footer"/>
    <w:basedOn w:val="Normal"/>
    <w:link w:val="FooterChar"/>
    <w:uiPriority w:val="99"/>
    <w:unhideWhenUsed/>
    <w:rsid w:val="002A5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7D5"/>
  </w:style>
  <w:style w:type="paragraph" w:styleId="ListParagraph">
    <w:name w:val="List Paragraph"/>
    <w:basedOn w:val="Normal"/>
    <w:uiPriority w:val="1"/>
    <w:qFormat/>
    <w:rsid w:val="002A57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0A1B"/>
    <w:rPr>
      <w:rFonts w:ascii="Calibri" w:eastAsia="Calibri" w:hAnsi="Calibri" w:cs="Calibri"/>
      <w:b/>
      <w:bCs/>
      <w:kern w:val="0"/>
      <w:sz w:val="32"/>
      <w:szCs w:val="32"/>
      <w14:ligatures w14:val="none"/>
    </w:rPr>
  </w:style>
  <w:style w:type="character" w:styleId="Hyperlink">
    <w:name w:val="Hyperlink"/>
    <w:basedOn w:val="DefaultParagraphFont"/>
    <w:uiPriority w:val="99"/>
    <w:unhideWhenUsed/>
    <w:rsid w:val="00750A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er.ny.gov/system/files/documents/2022/07/eap-rack-card-for-supervisor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Holmes</dc:creator>
  <cp:keywords/>
  <dc:description/>
  <cp:lastModifiedBy>Leah Holmes</cp:lastModifiedBy>
  <cp:revision>2</cp:revision>
  <dcterms:created xsi:type="dcterms:W3CDTF">2023-06-07T17:52:00Z</dcterms:created>
  <dcterms:modified xsi:type="dcterms:W3CDTF">2023-06-07T17:52:00Z</dcterms:modified>
</cp:coreProperties>
</file>